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5"/>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74.2857142857143" w:lineRule="auto"/>
        <w:rPr>
          <w:color w:val="000000"/>
          <w:sz w:val="24"/>
          <w:szCs w:val="24"/>
          <w:highlight w:val="white"/>
        </w:rPr>
      </w:pPr>
      <w:bookmarkStart w:colFirst="0" w:colLast="0" w:name="_76kh0yun3lkt" w:id="0"/>
      <w:bookmarkEnd w:id="0"/>
      <w:r w:rsidDel="00000000" w:rsidR="00000000" w:rsidRPr="00000000">
        <w:rPr>
          <w:rFonts w:ascii="Arial Unicode MS" w:cs="Arial Unicode MS" w:eastAsia="Arial Unicode MS" w:hAnsi="Arial Unicode MS"/>
          <w:color w:val="000000"/>
          <w:sz w:val="24"/>
          <w:szCs w:val="24"/>
          <w:highlight w:val="white"/>
          <w:rtl w:val="0"/>
        </w:rPr>
        <w:t xml:space="preserve">快速消費品市場研究分析師, Analyst FMCG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5"/>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74.2857142857143" w:lineRule="auto"/>
        <w:rPr>
          <w:color w:val="000000"/>
          <w:sz w:val="21"/>
          <w:szCs w:val="21"/>
          <w:highlight w:val="white"/>
        </w:rPr>
      </w:pPr>
      <w:bookmarkStart w:colFirst="0" w:colLast="0" w:name="_oq1ydjmpme37" w:id="1"/>
      <w:bookmarkEnd w:id="1"/>
      <w:r w:rsidDel="00000000" w:rsidR="00000000" w:rsidRPr="00000000">
        <w:rPr>
          <w:color w:val="000000"/>
          <w:sz w:val="21"/>
          <w:szCs w:val="21"/>
          <w:highlight w:val="white"/>
          <w:rtl w:val="0"/>
        </w:rPr>
        <w:t xml:space="preserve">Our services provide continuous tracking of product sales to consumers, based on information gathered at the retail point-of-sale. </w:t>
      </w:r>
    </w:p>
    <w:p w:rsidR="00000000" w:rsidDel="00000000" w:rsidP="00000000" w:rsidRDefault="00000000" w:rsidRPr="00000000" w14:paraId="00000004">
      <w:pPr>
        <w:pStyle w:val="Heading5"/>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74.2857142857143" w:lineRule="auto"/>
        <w:rPr>
          <w:color w:val="000000"/>
          <w:sz w:val="21"/>
          <w:szCs w:val="21"/>
          <w:highlight w:val="white"/>
        </w:rPr>
      </w:pPr>
      <w:bookmarkStart w:colFirst="0" w:colLast="0" w:name="_2bhv6t2x8jrr" w:id="2"/>
      <w:bookmarkEnd w:id="2"/>
      <w:r w:rsidDel="00000000" w:rsidR="00000000" w:rsidRPr="00000000">
        <w:rPr>
          <w:rtl w:val="0"/>
        </w:rPr>
      </w:r>
    </w:p>
    <w:p w:rsidR="00000000" w:rsidDel="00000000" w:rsidP="00000000" w:rsidRDefault="00000000" w:rsidRPr="00000000" w14:paraId="00000005">
      <w:pPr>
        <w:pStyle w:val="Heading5"/>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74.2857142857143" w:lineRule="auto"/>
        <w:rPr>
          <w:color w:val="000000"/>
          <w:sz w:val="21"/>
          <w:szCs w:val="21"/>
          <w:highlight w:val="white"/>
        </w:rPr>
      </w:pPr>
      <w:bookmarkStart w:colFirst="0" w:colLast="0" w:name="_bxvhvqbodkg" w:id="3"/>
      <w:bookmarkEnd w:id="3"/>
      <w:r w:rsidDel="00000000" w:rsidR="00000000" w:rsidRPr="00000000">
        <w:rPr>
          <w:color w:val="000000"/>
          <w:sz w:val="21"/>
          <w:szCs w:val="21"/>
          <w:highlight w:val="white"/>
          <w:rtl w:val="0"/>
        </w:rPr>
        <w:t xml:space="preserve">Job Summary:</w:t>
      </w:r>
    </w:p>
    <w:p w:rsidR="00000000" w:rsidDel="00000000" w:rsidP="00000000" w:rsidRDefault="00000000" w:rsidRPr="00000000" w14:paraId="00000006">
      <w:pPr>
        <w:pStyle w:val="Heading5"/>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74.2857142857143" w:lineRule="auto"/>
        <w:rPr>
          <w:color w:val="000000"/>
          <w:sz w:val="21"/>
          <w:szCs w:val="21"/>
          <w:highlight w:val="white"/>
        </w:rPr>
      </w:pPr>
      <w:bookmarkStart w:colFirst="0" w:colLast="0" w:name="_v4yjdtps63ee" w:id="4"/>
      <w:bookmarkEnd w:id="4"/>
      <w:r w:rsidDel="00000000" w:rsidR="00000000" w:rsidRPr="00000000">
        <w:rPr>
          <w:color w:val="000000"/>
          <w:sz w:val="21"/>
          <w:szCs w:val="21"/>
          <w:highlight w:val="white"/>
          <w:rtl w:val="0"/>
        </w:rPr>
        <w:t xml:space="preserve">1. Maintain an accurate, complete, up-to-date and insightful client business profiles</w:t>
      </w:r>
    </w:p>
    <w:p w:rsidR="00000000" w:rsidDel="00000000" w:rsidP="00000000" w:rsidRDefault="00000000" w:rsidRPr="00000000" w14:paraId="00000007">
      <w:pPr>
        <w:pStyle w:val="Heading5"/>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74.2857142857143" w:lineRule="auto"/>
        <w:rPr>
          <w:color w:val="000000"/>
          <w:sz w:val="21"/>
          <w:szCs w:val="21"/>
          <w:highlight w:val="white"/>
        </w:rPr>
      </w:pPr>
      <w:bookmarkStart w:colFirst="0" w:colLast="0" w:name="_yoz5iucaiho7" w:id="5"/>
      <w:bookmarkEnd w:id="5"/>
      <w:r w:rsidDel="00000000" w:rsidR="00000000" w:rsidRPr="00000000">
        <w:rPr>
          <w:color w:val="000000"/>
          <w:sz w:val="21"/>
          <w:szCs w:val="21"/>
          <w:highlight w:val="white"/>
          <w:rtl w:val="0"/>
        </w:rPr>
        <w:t xml:space="preserve">2. </w:t>
      </w:r>
      <w:r w:rsidDel="00000000" w:rsidR="00000000" w:rsidRPr="00000000">
        <w:rPr>
          <w:color w:val="000000"/>
          <w:highlight w:val="white"/>
          <w:rtl w:val="0"/>
        </w:rPr>
        <w:t xml:space="preserve">Cowork with team</w:t>
      </w:r>
      <w:r w:rsidDel="00000000" w:rsidR="00000000" w:rsidRPr="00000000">
        <w:rPr>
          <w:color w:val="000000"/>
          <w:sz w:val="21"/>
          <w:szCs w:val="21"/>
          <w:highlight w:val="white"/>
          <w:rtl w:val="0"/>
        </w:rPr>
        <w:t xml:space="preserve"> in delivering quality services to clients and ensure the services provided to clients are timely and precise according to client business needs and specifications and at the same time meeting the company's quality standards</w:t>
      </w:r>
    </w:p>
    <w:p w:rsidR="00000000" w:rsidDel="00000000" w:rsidP="00000000" w:rsidRDefault="00000000" w:rsidRPr="00000000" w14:paraId="00000008">
      <w:pPr>
        <w:pStyle w:val="Heading5"/>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74.2857142857143" w:lineRule="auto"/>
        <w:rPr>
          <w:color w:val="000000"/>
          <w:sz w:val="21"/>
          <w:szCs w:val="21"/>
          <w:highlight w:val="white"/>
        </w:rPr>
      </w:pPr>
      <w:bookmarkStart w:colFirst="0" w:colLast="0" w:name="_ms953neoplyy" w:id="6"/>
      <w:bookmarkEnd w:id="6"/>
      <w:r w:rsidDel="00000000" w:rsidR="00000000" w:rsidRPr="00000000">
        <w:rPr>
          <w:color w:val="000000"/>
          <w:sz w:val="21"/>
          <w:szCs w:val="21"/>
          <w:highlight w:val="white"/>
          <w:rtl w:val="0"/>
        </w:rPr>
        <w:t xml:space="preserve">3. </w:t>
      </w:r>
      <w:r w:rsidDel="00000000" w:rsidR="00000000" w:rsidRPr="00000000">
        <w:rPr>
          <w:color w:val="000000"/>
          <w:highlight w:val="white"/>
          <w:rtl w:val="0"/>
        </w:rPr>
        <w:t xml:space="preserve">Cowork with team</w:t>
      </w:r>
      <w:r w:rsidDel="00000000" w:rsidR="00000000" w:rsidRPr="00000000">
        <w:rPr>
          <w:color w:val="000000"/>
          <w:sz w:val="21"/>
          <w:szCs w:val="21"/>
          <w:highlight w:val="white"/>
          <w:rtl w:val="0"/>
        </w:rPr>
        <w:t xml:space="preserve"> to support sales activities in conjunction with senior staff in terms of preparation of proposal and credential presentations</w:t>
      </w:r>
    </w:p>
    <w:p w:rsidR="00000000" w:rsidDel="00000000" w:rsidP="00000000" w:rsidRDefault="00000000" w:rsidRPr="00000000" w14:paraId="00000009">
      <w:pPr>
        <w:pStyle w:val="Heading5"/>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74.2857142857143" w:lineRule="auto"/>
        <w:rPr>
          <w:color w:val="000000"/>
          <w:sz w:val="21"/>
          <w:szCs w:val="21"/>
          <w:highlight w:val="white"/>
        </w:rPr>
      </w:pPr>
      <w:bookmarkStart w:colFirst="0" w:colLast="0" w:name="_ed8am7mwexj5" w:id="7"/>
      <w:bookmarkEnd w:id="7"/>
      <w:r w:rsidDel="00000000" w:rsidR="00000000" w:rsidRPr="00000000">
        <w:rPr>
          <w:color w:val="000000"/>
          <w:sz w:val="21"/>
          <w:szCs w:val="21"/>
          <w:highlight w:val="white"/>
          <w:rtl w:val="0"/>
        </w:rPr>
        <w:t xml:space="preserve">4. Provide "in office" research, administrative and operational support to senior staff.</w:t>
      </w:r>
    </w:p>
    <w:p w:rsidR="00000000" w:rsidDel="00000000" w:rsidP="00000000" w:rsidRDefault="00000000" w:rsidRPr="00000000" w14:paraId="0000000A">
      <w:pPr>
        <w:pStyle w:val="Heading5"/>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74.2857142857143" w:lineRule="auto"/>
        <w:rPr>
          <w:color w:val="000000"/>
          <w:sz w:val="21"/>
          <w:szCs w:val="21"/>
          <w:highlight w:val="white"/>
        </w:rPr>
      </w:pPr>
      <w:bookmarkStart w:colFirst="0" w:colLast="0" w:name="_belnk5z7tk2q" w:id="8"/>
      <w:bookmarkEnd w:id="8"/>
      <w:r w:rsidDel="00000000" w:rsidR="00000000" w:rsidRPr="00000000">
        <w:rPr>
          <w:color w:val="000000"/>
          <w:sz w:val="21"/>
          <w:szCs w:val="21"/>
          <w:highlight w:val="white"/>
          <w:rtl w:val="0"/>
        </w:rPr>
        <w:t xml:space="preserve">5. Be directly accountable for work conducted for their nominated clients in terms of analyses, charting, etc. and perform quality checks on all reports for alignment to request accuracy and correctness</w:t>
      </w:r>
    </w:p>
    <w:p w:rsidR="00000000" w:rsidDel="00000000" w:rsidP="00000000" w:rsidRDefault="00000000" w:rsidRPr="00000000" w14:paraId="0000000B">
      <w:pPr>
        <w:pStyle w:val="Heading5"/>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74.2857142857143" w:lineRule="auto"/>
        <w:rPr>
          <w:color w:val="000000"/>
          <w:sz w:val="21"/>
          <w:szCs w:val="21"/>
          <w:highlight w:val="white"/>
        </w:rPr>
      </w:pPr>
      <w:bookmarkStart w:colFirst="0" w:colLast="0" w:name="_tmbwf4dyd5a" w:id="9"/>
      <w:bookmarkEnd w:id="9"/>
      <w:r w:rsidDel="00000000" w:rsidR="00000000" w:rsidRPr="00000000">
        <w:rPr>
          <w:rtl w:val="0"/>
        </w:rPr>
      </w:r>
    </w:p>
    <w:p w:rsidR="00000000" w:rsidDel="00000000" w:rsidP="00000000" w:rsidRDefault="00000000" w:rsidRPr="00000000" w14:paraId="0000000C">
      <w:pPr>
        <w:widowControl w:val="0"/>
        <w:rPr>
          <w:highlight w:val="white"/>
        </w:rPr>
      </w:pPr>
      <w:r w:rsidDel="00000000" w:rsidR="00000000" w:rsidRPr="00000000">
        <w:rPr>
          <w:rtl w:val="0"/>
        </w:rPr>
      </w:r>
    </w:p>
    <w:p w:rsidR="00000000" w:rsidDel="00000000" w:rsidP="00000000" w:rsidRDefault="00000000" w:rsidRPr="00000000" w14:paraId="0000000D">
      <w:pPr>
        <w:widowControl w:val="0"/>
        <w:rPr>
          <w:highlight w:val="white"/>
        </w:rPr>
      </w:pPr>
      <w:r w:rsidDel="00000000" w:rsidR="00000000" w:rsidRPr="00000000">
        <w:rPr>
          <w:highlight w:val="white"/>
          <w:rtl w:val="0"/>
        </w:rPr>
        <w:t xml:space="preserve">Requirements:</w:t>
      </w:r>
    </w:p>
    <w:p w:rsidR="00000000" w:rsidDel="00000000" w:rsidP="00000000" w:rsidRDefault="00000000" w:rsidRPr="00000000" w14:paraId="0000000E">
      <w:pPr>
        <w:widowControl w:val="0"/>
        <w:rPr>
          <w:highlight w:val="white"/>
        </w:rPr>
      </w:pPr>
      <w:r w:rsidDel="00000000" w:rsidR="00000000" w:rsidRPr="00000000">
        <w:rPr>
          <w:highlight w:val="white"/>
          <w:rtl w:val="0"/>
        </w:rPr>
        <w:t xml:space="preserve">● Strong client focus and proactiveness</w:t>
      </w:r>
    </w:p>
    <w:p w:rsidR="00000000" w:rsidDel="00000000" w:rsidP="00000000" w:rsidRDefault="00000000" w:rsidRPr="00000000" w14:paraId="0000000F">
      <w:pPr>
        <w:widowControl w:val="0"/>
        <w:rPr>
          <w:highlight w:val="white"/>
        </w:rPr>
      </w:pPr>
      <w:r w:rsidDel="00000000" w:rsidR="00000000" w:rsidRPr="00000000">
        <w:rPr>
          <w:highlight w:val="white"/>
          <w:rtl w:val="0"/>
        </w:rPr>
        <w:t xml:space="preserve">● Very good influencing, persuading and project management skills</w:t>
      </w:r>
    </w:p>
    <w:p w:rsidR="00000000" w:rsidDel="00000000" w:rsidP="00000000" w:rsidRDefault="00000000" w:rsidRPr="00000000" w14:paraId="00000010">
      <w:pPr>
        <w:widowControl w:val="0"/>
        <w:rPr>
          <w:highlight w:val="white"/>
        </w:rPr>
      </w:pPr>
      <w:r w:rsidDel="00000000" w:rsidR="00000000" w:rsidRPr="00000000">
        <w:rPr>
          <w:highlight w:val="white"/>
          <w:rtl w:val="0"/>
        </w:rPr>
        <w:t xml:space="preserve">● Good presentation and communication skill in English</w:t>
      </w:r>
    </w:p>
    <w:p w:rsidR="00000000" w:rsidDel="00000000" w:rsidP="00000000" w:rsidRDefault="00000000" w:rsidRPr="00000000" w14:paraId="00000011">
      <w:pPr>
        <w:widowControl w:val="0"/>
        <w:rPr>
          <w:highlight w:val="white"/>
        </w:rPr>
      </w:pPr>
      <w:r w:rsidDel="00000000" w:rsidR="00000000" w:rsidRPr="00000000">
        <w:rPr>
          <w:highlight w:val="white"/>
          <w:rtl w:val="0"/>
        </w:rPr>
        <w:t xml:space="preserve">● Effective client management skills</w:t>
      </w:r>
    </w:p>
    <w:p w:rsidR="00000000" w:rsidDel="00000000" w:rsidP="00000000" w:rsidRDefault="00000000" w:rsidRPr="00000000" w14:paraId="00000012">
      <w:pPr>
        <w:widowControl w:val="0"/>
        <w:rPr>
          <w:highlight w:val="white"/>
        </w:rPr>
      </w:pPr>
      <w:r w:rsidDel="00000000" w:rsidR="00000000" w:rsidRPr="00000000">
        <w:rPr>
          <w:highlight w:val="white"/>
          <w:rtl w:val="0"/>
        </w:rPr>
        <w:t xml:space="preserve">● Good people management skills</w:t>
      </w:r>
    </w:p>
    <w:p w:rsidR="00000000" w:rsidDel="00000000" w:rsidP="00000000" w:rsidRDefault="00000000" w:rsidRPr="00000000" w14:paraId="00000013">
      <w:pPr>
        <w:widowControl w:val="0"/>
        <w:rPr>
          <w:highlight w:val="white"/>
        </w:rPr>
      </w:pPr>
      <w:r w:rsidDel="00000000" w:rsidR="00000000" w:rsidRPr="00000000">
        <w:rPr>
          <w:highlight w:val="white"/>
          <w:rtl w:val="0"/>
        </w:rPr>
        <w:t xml:space="preserve">● High attention to detail</w:t>
      </w:r>
    </w:p>
    <w:p w:rsidR="00000000" w:rsidDel="00000000" w:rsidP="00000000" w:rsidRDefault="00000000" w:rsidRPr="00000000" w14:paraId="00000014">
      <w:pPr>
        <w:widowControl w:val="0"/>
        <w:rPr>
          <w:highlight w:val="white"/>
        </w:rPr>
      </w:pPr>
      <w:r w:rsidDel="00000000" w:rsidR="00000000" w:rsidRPr="00000000">
        <w:rPr>
          <w:highlight w:val="white"/>
          <w:rtl w:val="0"/>
        </w:rPr>
        <w:t xml:space="preserve">●Strong quantitative analytical skills</w:t>
      </w:r>
    </w:p>
    <w:p w:rsidR="00000000" w:rsidDel="00000000" w:rsidP="00000000" w:rsidRDefault="00000000" w:rsidRPr="00000000" w14:paraId="00000015">
      <w:pPr>
        <w:widowControl w:val="0"/>
        <w:rPr>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